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AE" w:rsidRPr="00A122AE" w:rsidRDefault="00A122AE" w:rsidP="008B4023">
      <w:pPr>
        <w:shd w:val="clear" w:color="auto" w:fill="FFFFFF"/>
        <w:spacing w:before="158" w:after="475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122A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Образовательный маршрут для организации совместной деятельности детей и родителей в сети Инте</w:t>
      </w:r>
      <w:r w:rsidR="008B402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рнет «Времена года».</w:t>
      </w:r>
    </w:p>
    <w:p w:rsidR="00A122AE" w:rsidRPr="00A122AE" w:rsidRDefault="00A122AE" w:rsidP="00A122AE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 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</w:p>
    <w:p w:rsidR="00A122AE" w:rsidRPr="00A122AE" w:rsidRDefault="00A122AE" w:rsidP="00A122AE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Целевая аудитория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дошкольники 5 – 6 лет</w:t>
      </w:r>
    </w:p>
    <w:p w:rsid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Уважаемые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родители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образовательный маршрут посвящен временам года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В нашей стране мы можем наблюдать все четыре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времени года во всем их многообразии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что является уникальной возможностью. Мы можем наблюдать все характерные черты того или иного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времени года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в разных проявлениях.</w:t>
      </w:r>
    </w:p>
    <w:p w:rsidR="00A122AE" w:rsidRPr="00A122AE" w:rsidRDefault="00A122AE" w:rsidP="00A122AE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Шаг 1. Зима. Посмотрите с ребенком мультфильм про зиму.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Лунтик</w:t>
      </w:r>
      <w:proofErr w:type="spellEnd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его друзья - 188 серия. Мороз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5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:42)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https://goo.gl/7Ft0lS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После просмотра мультфильма можно поговорить о характерных признаках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зимы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снег, сугробы, холодная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погода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теплая одежда.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Зимняя сказка 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(9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:14)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http://www.youtube.com/watch?v=G6VDwznXMSg</w:t>
      </w:r>
    </w:p>
    <w:p w:rsidR="00A122AE" w:rsidRPr="00A122AE" w:rsidRDefault="00A122AE" w:rsidP="00A122AE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После просмотра этого мультфильма нужно объяснить ребенку, что зимой холодно, нужно </w:t>
      </w:r>
      <w:proofErr w:type="gramStart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одеваться тепло</w:t>
      </w:r>
      <w:proofErr w:type="gramEnd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а если этого не сделать, то можно простудиться и заболеть.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Также можно поговорить с ребенком о зимних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забавах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http://goo.gl/tKFFP2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Напомните детям, что с наступлением зимы мы ждем самый удивительный и волшебный праздник – Новый год! Вспомните приятные семейные минуты этого праздника и посмотрите следующий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мультфильм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122AE" w:rsidRPr="00A122AE" w:rsidRDefault="008B4023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Снеговик и </w:t>
      </w:r>
      <w:r w:rsidR="00A122AE"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почта</w:t>
      </w:r>
      <w:r w:rsidR="00A122AE"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(18</w:t>
      </w:r>
      <w:r w:rsidR="00A122AE"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:33)</w:t>
      </w:r>
      <w:r w:rsidR="00A122AE"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="00A122AE"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https://www.youtube.com/watch?v=DtG1nfijvuY</w:t>
      </w:r>
    </w:p>
    <w:p w:rsidR="008B4023" w:rsidRDefault="008B4023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Раскраска 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«Зимняя прогулка»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http://goo.gl/A98hzH</w:t>
      </w:r>
    </w:p>
    <w:p w:rsidR="00A122AE" w:rsidRDefault="00A122AE" w:rsidP="00A122AE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Pr="00A122AE" w:rsidRDefault="00A122AE" w:rsidP="00A122AE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Шаг 2. Весна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Можно посмотреть с ребенком мультфильмы об этом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времени года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Синичкин Календарь – Весна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https://www.youtube.com/watch?v=A3BGMzl3Ma8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8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:24)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Лунтик</w:t>
      </w:r>
      <w:proofErr w:type="spellEnd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его друзья. Весна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5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:28)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http://www.youtube.com/watch?v=EgXqWqPZfiQ</w:t>
      </w:r>
    </w:p>
    <w:p w:rsidR="008B4023" w:rsidRDefault="008B4023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После просмотра мультфильма можно попросить ребенка назвать те характерные признаки весны, который он увидел (на деревьях растут почки, появляются зеленые листочки, природа начинает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оживать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снег тает, текут ручьи, реки освобождаются ото льда, солнышко начинает пригревать).</w:t>
      </w:r>
    </w:p>
    <w:p w:rsidR="008B4023" w:rsidRDefault="008B4023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Предложите ребенку </w:t>
      </w:r>
      <w:proofErr w:type="spellStart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онлайн-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раскраску</w:t>
      </w:r>
      <w:proofErr w:type="spellEnd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Раскраска 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«Весенний дождик»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http://goo.gl/238PAE</w:t>
      </w:r>
    </w:p>
    <w:p w:rsid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B4023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Шаг 3. Лето. 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Посмотрите вместе с ребенком мультфильмы о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лете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«Дед мороз и лето»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https://goo.gl/X4bnPU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(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18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:39, делайте перерыв в просмотре мультфильма.</w:t>
      </w:r>
      <w:proofErr w:type="gramEnd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После просмотра мультфильма можно обсудить с ребенком, какие характерные для данного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времени года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черты он увидел в мультфильме (предполагаемые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ответы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купание в водоёме, зелёная трава и деревья, цветы, насекомые, легкая одежда, жаркое солнце).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Затем можно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обратиться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к личному опыту ребёнка и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поинтересоваться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какие характерные черты он знает ещё. Вы можете поделиться и собственными наблюдениями.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Для закрепления знаний про это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время года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ребенку можно предложить ребус про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лето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Ребусы 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«Лето»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http://goo.gl/1k1cVf</w:t>
      </w:r>
    </w:p>
    <w:p w:rsidR="00A122AE" w:rsidRDefault="00A122AE" w:rsidP="00A122AE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Default="00A122AE" w:rsidP="00A122AE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Default="00A122AE" w:rsidP="00A122AE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Default="00A122AE" w:rsidP="00A122AE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Pr="00A122AE" w:rsidRDefault="00A122AE" w:rsidP="00A122AE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Шаг 4. Осень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Посмотрите вместе с ребенком мультфильмы об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осени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Синичкин календарь –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Осень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https://www.youtube.com/watch?v=F3GW37YOy60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7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:57)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После просмотра мультфильма можно поговорить с ребенком о характерных природных явлениях осени, например - листопад (деревья остались без листвы, и характерных признаках 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(пожелтевшая трава)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Можно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обратить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 внимание ребенка на то, что осенью солнце уже </w:t>
      </w:r>
      <w:proofErr w:type="gramStart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греет не так сильно и нужно одеваться потеплей</w:t>
      </w:r>
      <w:proofErr w:type="gramEnd"/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А некоторые животные впадают в спячку, птицы же улетают в теплые края.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Поиграйте в игру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«Сбор урожая»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http://goo.gl/23gX16</w:t>
      </w:r>
    </w:p>
    <w:p w:rsidR="008B4023" w:rsidRDefault="008B4023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B4023" w:rsidRDefault="008B4023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B4023" w:rsidRDefault="008B4023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Шаг5. Какие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времена года бывают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</w:t>
      </w:r>
    </w:p>
    <w:p w:rsidR="008B4023" w:rsidRDefault="008B4023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B4023" w:rsidRDefault="00A122AE" w:rsidP="008B40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Для обобщения и закрепления знаний о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временах года можно посмотреть</w:t>
      </w:r>
      <w:r w:rsidR="008B402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 ребенком, делая перерыв,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мультфильм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122AE" w:rsidRPr="00A122AE" w:rsidRDefault="008B4023" w:rsidP="008B40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Двенадцать </w:t>
      </w:r>
      <w:r w:rsidR="00A122AE"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месяцев</w:t>
      </w:r>
      <w:r w:rsidR="00A122AE"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="00A122AE"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="00A122AE"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https://www.youtube.com/watch?v=xIydib54W3A</w:t>
      </w:r>
      <w:r w:rsidR="00A122AE"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="00A122AE"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="00A122AE"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52</w:t>
      </w:r>
      <w:r w:rsidR="00A122AE"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:59)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Поиграйте с ребенком в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игры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Игра </w:t>
      </w:r>
      <w:r w:rsidRPr="008B4023">
        <w:rPr>
          <w:rFonts w:ascii="Arial" w:eastAsia="Times New Roman" w:hAnsi="Arial" w:cs="Arial"/>
          <w:b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«4 сезона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 </w:t>
      </w:r>
      <w:r w:rsidRPr="00A122AE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года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http://www.igraemsa.ru/igry-dlja-detej/poznavatelnye-igry/4-sezona-goda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Игра 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A122AE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Времена года</w:t>
      </w:r>
      <w:r w:rsidRPr="00A122AE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122AE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  <w:lang w:eastAsia="ru-RU"/>
        </w:rPr>
        <w:t>http://www.igraemsa.ru/igry-dlja-detej/poznavatelnye-igry/uchim-vremena-goda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После обобщения темы можно задать ребенку следующие </w:t>
      </w:r>
      <w:r w:rsidRPr="00A122AE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вопросы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122AE" w:rsidRPr="008B4023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• </w:t>
      </w:r>
      <w:r w:rsidRPr="008B402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Какие </w:t>
      </w:r>
      <w:r w:rsidRPr="008B4023">
        <w:rPr>
          <w:rFonts w:ascii="Arial" w:eastAsia="Times New Roman" w:hAnsi="Arial" w:cs="Arial"/>
          <w:bCs/>
          <w:color w:val="111111"/>
          <w:sz w:val="29"/>
          <w:lang w:eastAsia="ru-RU"/>
        </w:rPr>
        <w:t>времена года ты запомнил</w:t>
      </w:r>
      <w:r w:rsidRPr="008B402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• </w:t>
      </w:r>
      <w:r w:rsidRPr="008B402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Какое </w:t>
      </w:r>
      <w:r w:rsidRPr="008B4023">
        <w:rPr>
          <w:rFonts w:ascii="Arial" w:eastAsia="Times New Roman" w:hAnsi="Arial" w:cs="Arial"/>
          <w:bCs/>
          <w:color w:val="111111"/>
          <w:sz w:val="29"/>
          <w:lang w:eastAsia="ru-RU"/>
        </w:rPr>
        <w:t>время года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тебе больше всего понравилось?</w:t>
      </w: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Попросите </w:t>
      </w:r>
      <w:r w:rsidRPr="008B4023">
        <w:rPr>
          <w:rFonts w:ascii="Arial" w:eastAsia="Times New Roman" w:hAnsi="Arial" w:cs="Arial"/>
          <w:bCs/>
          <w:color w:val="111111"/>
          <w:sz w:val="29"/>
          <w:lang w:eastAsia="ru-RU"/>
        </w:rPr>
        <w:t>дете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й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аргументировать все свои ответы.</w:t>
      </w:r>
    </w:p>
    <w:p w:rsidR="008B4023" w:rsidRDefault="008B4023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A122AE" w:rsidRPr="00A122AE" w:rsidRDefault="00A122AE" w:rsidP="00A12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Итак, наш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маршрут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закончен… Мы знакомились со всеми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временами года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По этой теме можно найти очень много </w:t>
      </w:r>
      <w:r w:rsidRPr="008B4023">
        <w:rPr>
          <w:rFonts w:ascii="Arial" w:eastAsia="Times New Roman" w:hAnsi="Arial" w:cs="Arial"/>
          <w:bCs/>
          <w:color w:val="111111"/>
          <w:sz w:val="29"/>
          <w:lang w:eastAsia="ru-RU"/>
        </w:rPr>
        <w:t>интересной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 познавательной информации в </w:t>
      </w:r>
      <w:r w:rsidRPr="00A122A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сети Интернет</w:t>
      </w: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122AE" w:rsidRPr="00A122AE" w:rsidRDefault="00A122AE" w:rsidP="00A122AE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22AE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Познавайте мир вместе со своими детьми! А компьютер вам в этом поможет!</w:t>
      </w:r>
    </w:p>
    <w:p w:rsidR="00CA36B1" w:rsidRDefault="00CA36B1"/>
    <w:sectPr w:rsidR="00CA36B1" w:rsidSect="00CA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22AE"/>
    <w:rsid w:val="008B4023"/>
    <w:rsid w:val="00A122AE"/>
    <w:rsid w:val="00B16AA4"/>
    <w:rsid w:val="00CA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B1"/>
  </w:style>
  <w:style w:type="paragraph" w:styleId="1">
    <w:name w:val="heading 1"/>
    <w:basedOn w:val="a"/>
    <w:link w:val="10"/>
    <w:uiPriority w:val="9"/>
    <w:qFormat/>
    <w:rsid w:val="00A12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1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2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2020-01-15T04:31:00Z</dcterms:created>
  <dcterms:modified xsi:type="dcterms:W3CDTF">2020-01-17T04:04:00Z</dcterms:modified>
</cp:coreProperties>
</file>